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FC6" w:rsidRPr="001F4FC6" w:rsidRDefault="001F4FC6" w:rsidP="001F4FC6">
      <w:pPr>
        <w:widowControl/>
        <w:wordWrap/>
        <w:autoSpaceDE/>
        <w:autoSpaceDN/>
        <w:spacing w:before="100" w:beforeAutospacing="1" w:after="100" w:afterAutospacing="1" w:line="240" w:lineRule="auto"/>
        <w:jc w:val="left"/>
        <w:outlineLvl w:val="1"/>
        <w:rPr>
          <w:rFonts w:ascii="Times New Roman" w:eastAsia="굴림" w:hAnsi="Times New Roman" w:cs="Times New Roman"/>
          <w:b/>
          <w:bCs/>
          <w:kern w:val="0"/>
          <w:sz w:val="36"/>
          <w:szCs w:val="36"/>
        </w:rPr>
      </w:pPr>
      <w:r w:rsidRPr="001F4FC6">
        <w:rPr>
          <w:rFonts w:ascii="Times New Roman" w:eastAsia="굴림" w:hAnsi="Times New Roman" w:cs="Times New Roman"/>
          <w:b/>
          <w:bCs/>
          <w:kern w:val="0"/>
          <w:sz w:val="36"/>
          <w:szCs w:val="36"/>
        </w:rPr>
        <w:t>Call for Papers</w:t>
      </w:r>
    </w:p>
    <w:p w:rsidR="001F4FC6" w:rsidRPr="001F4FC6" w:rsidRDefault="001F4FC6" w:rsidP="001F4FC6">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sidRPr="001F4FC6">
        <w:rPr>
          <w:rFonts w:ascii="Times New Roman" w:eastAsia="굴림" w:hAnsi="Times New Roman" w:cs="Times New Roman"/>
          <w:b/>
          <w:bCs/>
          <w:kern w:val="0"/>
          <w:sz w:val="27"/>
          <w:szCs w:val="27"/>
        </w:rPr>
        <w:t>27th International Conference on Electronic Commerce (ICEC 2026)</w:t>
      </w:r>
    </w:p>
    <w:p w:rsidR="001F4FC6" w:rsidRDefault="001F4FC6" w:rsidP="001F4FC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Theme</w:t>
      </w:r>
      <w:r w:rsidRPr="001F4FC6">
        <w:rPr>
          <w:rFonts w:ascii="Times New Roman" w:eastAsia="굴림" w:hAnsi="Times New Roman" w:cs="Times New Roman"/>
          <w:kern w:val="0"/>
          <w:sz w:val="24"/>
          <w:szCs w:val="24"/>
        </w:rPr>
        <w:t xml:space="preserve">: </w:t>
      </w:r>
      <w:r w:rsidRPr="001F4FC6">
        <w:rPr>
          <w:rFonts w:ascii="Times New Roman" w:eastAsia="굴림" w:hAnsi="Times New Roman" w:cs="Times New Roman"/>
          <w:i/>
          <w:iCs/>
          <w:kern w:val="0"/>
          <w:sz w:val="24"/>
          <w:szCs w:val="24"/>
        </w:rPr>
        <w:t>Charting the Future of AI-Driven E-Commerce and AX Ecosystems</w:t>
      </w:r>
      <w:r w:rsidRPr="001F4FC6">
        <w:rPr>
          <w:rFonts w:ascii="Times New Roman" w:eastAsia="굴림" w:hAnsi="Times New Roman" w:cs="Times New Roman"/>
          <w:kern w:val="0"/>
          <w:sz w:val="24"/>
          <w:szCs w:val="24"/>
        </w:rPr>
        <w:br/>
      </w:r>
      <w:r w:rsidRPr="001F4FC6">
        <w:rPr>
          <w:rFonts w:ascii="Times New Roman" w:eastAsia="굴림" w:hAnsi="Times New Roman" w:cs="Times New Roman"/>
          <w:b/>
          <w:bCs/>
          <w:kern w:val="0"/>
          <w:sz w:val="24"/>
          <w:szCs w:val="24"/>
        </w:rPr>
        <w:t>Venue</w:t>
      </w:r>
      <w:r w:rsidRPr="001F4FC6">
        <w:rPr>
          <w:rFonts w:ascii="Times New Roman" w:eastAsia="굴림" w:hAnsi="Times New Roman" w:cs="Times New Roman"/>
          <w:kern w:val="0"/>
          <w:sz w:val="24"/>
          <w:szCs w:val="24"/>
        </w:rPr>
        <w:t xml:space="preserve">: </w:t>
      </w:r>
      <w:proofErr w:type="spellStart"/>
      <w:r w:rsidRPr="001F4FC6">
        <w:rPr>
          <w:rFonts w:ascii="Times New Roman" w:eastAsia="굴림" w:hAnsi="Times New Roman" w:cs="Times New Roman"/>
          <w:kern w:val="0"/>
          <w:sz w:val="24"/>
          <w:szCs w:val="24"/>
        </w:rPr>
        <w:t>Hansung</w:t>
      </w:r>
      <w:proofErr w:type="spellEnd"/>
      <w:r w:rsidRPr="001F4FC6">
        <w:rPr>
          <w:rFonts w:ascii="Times New Roman" w:eastAsia="굴림" w:hAnsi="Times New Roman" w:cs="Times New Roman"/>
          <w:kern w:val="0"/>
          <w:sz w:val="24"/>
          <w:szCs w:val="24"/>
        </w:rPr>
        <w:t xml:space="preserve"> University, Seoul, Korea</w:t>
      </w:r>
      <w:r w:rsidRPr="001F4FC6">
        <w:rPr>
          <w:rFonts w:ascii="Times New Roman" w:eastAsia="굴림" w:hAnsi="Times New Roman" w:cs="Times New Roman"/>
          <w:kern w:val="0"/>
          <w:sz w:val="24"/>
          <w:szCs w:val="24"/>
        </w:rPr>
        <w:br/>
      </w:r>
      <w:r w:rsidRPr="001F4FC6">
        <w:rPr>
          <w:rFonts w:ascii="Times New Roman" w:eastAsia="굴림" w:hAnsi="Times New Roman" w:cs="Times New Roman"/>
          <w:b/>
          <w:bCs/>
          <w:kern w:val="0"/>
          <w:sz w:val="24"/>
          <w:szCs w:val="24"/>
        </w:rPr>
        <w:t>Date</w:t>
      </w:r>
      <w:r w:rsidRPr="001F4FC6">
        <w:rPr>
          <w:rFonts w:ascii="Times New Roman" w:eastAsia="굴림" w:hAnsi="Times New Roman" w:cs="Times New Roman"/>
          <w:kern w:val="0"/>
          <w:sz w:val="24"/>
          <w:szCs w:val="24"/>
        </w:rPr>
        <w:t>: June 5–7, 2026</w:t>
      </w:r>
    </w:p>
    <w:p w:rsidR="008F55E3" w:rsidRPr="001F4FC6" w:rsidRDefault="008F55E3" w:rsidP="001F4FC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p>
    <w:p w:rsidR="001F4FC6" w:rsidRPr="001F4FC6" w:rsidRDefault="001F4FC6" w:rsidP="001F4FC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kern w:val="0"/>
          <w:sz w:val="24"/>
          <w:szCs w:val="24"/>
        </w:rPr>
        <w:t xml:space="preserve">We cordially invite submissions to the </w:t>
      </w:r>
      <w:r w:rsidRPr="001F4FC6">
        <w:rPr>
          <w:rFonts w:ascii="Times New Roman" w:eastAsia="굴림" w:hAnsi="Times New Roman" w:cs="Times New Roman"/>
          <w:b/>
          <w:bCs/>
          <w:kern w:val="0"/>
          <w:sz w:val="24"/>
          <w:szCs w:val="24"/>
        </w:rPr>
        <w:t>27th International Conference on Electronic Commerce (ICEC 2026)</w:t>
      </w:r>
      <w:r w:rsidRPr="001F4FC6">
        <w:rPr>
          <w:rFonts w:ascii="Times New Roman" w:eastAsia="굴림" w:hAnsi="Times New Roman" w:cs="Times New Roman"/>
          <w:kern w:val="0"/>
          <w:sz w:val="24"/>
          <w:szCs w:val="24"/>
        </w:rPr>
        <w:t xml:space="preserve">, to be held at </w:t>
      </w:r>
      <w:proofErr w:type="spellStart"/>
      <w:r w:rsidRPr="001F4FC6">
        <w:rPr>
          <w:rFonts w:ascii="Times New Roman" w:eastAsia="굴림" w:hAnsi="Times New Roman" w:cs="Times New Roman"/>
          <w:kern w:val="0"/>
          <w:sz w:val="24"/>
          <w:szCs w:val="24"/>
        </w:rPr>
        <w:t>Hansung</w:t>
      </w:r>
      <w:proofErr w:type="spellEnd"/>
      <w:r w:rsidRPr="001F4FC6">
        <w:rPr>
          <w:rFonts w:ascii="Times New Roman" w:eastAsia="굴림" w:hAnsi="Times New Roman" w:cs="Times New Roman"/>
          <w:kern w:val="0"/>
          <w:sz w:val="24"/>
          <w:szCs w:val="24"/>
        </w:rPr>
        <w:t xml:space="preserve"> University, Seoul, Korea, from </w:t>
      </w:r>
      <w:r w:rsidRPr="001F4FC6">
        <w:rPr>
          <w:rFonts w:ascii="Times New Roman" w:eastAsia="굴림" w:hAnsi="Times New Roman" w:cs="Times New Roman"/>
          <w:b/>
          <w:bCs/>
          <w:kern w:val="0"/>
          <w:sz w:val="24"/>
          <w:szCs w:val="24"/>
        </w:rPr>
        <w:t>June 5 to 7, 2026</w:t>
      </w:r>
      <w:r w:rsidRPr="001F4FC6">
        <w:rPr>
          <w:rFonts w:ascii="Times New Roman" w:eastAsia="굴림" w:hAnsi="Times New Roman" w:cs="Times New Roman"/>
          <w:kern w:val="0"/>
          <w:sz w:val="24"/>
          <w:szCs w:val="24"/>
        </w:rPr>
        <w:t xml:space="preserve">, in collaboration with the </w:t>
      </w:r>
      <w:r w:rsidRPr="001F4FC6">
        <w:rPr>
          <w:rFonts w:ascii="Times New Roman" w:eastAsia="굴림" w:hAnsi="Times New Roman" w:cs="Times New Roman"/>
          <w:b/>
          <w:bCs/>
          <w:kern w:val="0"/>
          <w:sz w:val="24"/>
          <w:szCs w:val="24"/>
        </w:rPr>
        <w:t>Korea Intelligent Information Systems Society (KIISS)</w:t>
      </w:r>
      <w:r w:rsidRPr="001F4FC6">
        <w:rPr>
          <w:rFonts w:ascii="Times New Roman" w:eastAsia="굴림" w:hAnsi="Times New Roman" w:cs="Times New Roman"/>
          <w:kern w:val="0"/>
          <w:sz w:val="24"/>
          <w:szCs w:val="24"/>
        </w:rPr>
        <w:t>.</w:t>
      </w:r>
    </w:p>
    <w:p w:rsidR="001F4FC6" w:rsidRPr="001F4FC6" w:rsidRDefault="001F4FC6" w:rsidP="001F4FC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kern w:val="0"/>
          <w:sz w:val="24"/>
          <w:szCs w:val="24"/>
        </w:rPr>
        <w:t>Since its inception in 1998, ICEC has earned global recognition as a premier venue for exploring the intersection of information technology and management in electronic commerce. Past conferences have been held in diverse locations including China, South Korea, Austria, the United States, the Netherlands, Singapore, and the United Kingdom.</w:t>
      </w:r>
    </w:p>
    <w:p w:rsidR="001F4FC6" w:rsidRPr="001F4FC6" w:rsidRDefault="001F4FC6" w:rsidP="001F4FC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kern w:val="0"/>
          <w:sz w:val="24"/>
          <w:szCs w:val="24"/>
        </w:rPr>
        <w:t xml:space="preserve">The theme of </w:t>
      </w:r>
      <w:r w:rsidRPr="001F4FC6">
        <w:rPr>
          <w:rFonts w:ascii="Times New Roman" w:eastAsia="굴림" w:hAnsi="Times New Roman" w:cs="Times New Roman"/>
          <w:b/>
          <w:bCs/>
          <w:kern w:val="0"/>
          <w:sz w:val="24"/>
          <w:szCs w:val="24"/>
        </w:rPr>
        <w:t>ICEC 2026</w:t>
      </w:r>
      <w:r w:rsidRPr="001F4FC6">
        <w:rPr>
          <w:rFonts w:ascii="Times New Roman" w:eastAsia="굴림" w:hAnsi="Times New Roman" w:cs="Times New Roman"/>
          <w:kern w:val="0"/>
          <w:sz w:val="24"/>
          <w:szCs w:val="24"/>
        </w:rPr>
        <w:t xml:space="preserve"> is </w:t>
      </w:r>
      <w:r w:rsidRPr="001F4FC6">
        <w:rPr>
          <w:rFonts w:ascii="Times New Roman" w:eastAsia="굴림" w:hAnsi="Times New Roman" w:cs="Times New Roman"/>
          <w:b/>
          <w:bCs/>
          <w:kern w:val="0"/>
          <w:sz w:val="24"/>
          <w:szCs w:val="24"/>
        </w:rPr>
        <w:t>“Charting the Future of AI-Driven E-Commerce and AX Ecosystems.”</w:t>
      </w:r>
      <w:r w:rsidRPr="001F4FC6">
        <w:rPr>
          <w:rFonts w:ascii="Times New Roman" w:eastAsia="굴림" w:hAnsi="Times New Roman" w:cs="Times New Roman"/>
          <w:kern w:val="0"/>
          <w:sz w:val="24"/>
          <w:szCs w:val="24"/>
        </w:rPr>
        <w:t xml:space="preserve"> We welcome original research papers offering novel insights into the theory, design, development, evaluation, and application of electronic commerce systems. Submissions may include </w:t>
      </w:r>
      <w:r w:rsidRPr="001F4FC6">
        <w:rPr>
          <w:rFonts w:ascii="Times New Roman" w:eastAsia="굴림" w:hAnsi="Times New Roman" w:cs="Times New Roman"/>
          <w:b/>
          <w:bCs/>
          <w:kern w:val="0"/>
          <w:sz w:val="24"/>
          <w:szCs w:val="24"/>
        </w:rPr>
        <w:t>completed research papers</w:t>
      </w:r>
      <w:r w:rsidRPr="001F4FC6">
        <w:rPr>
          <w:rFonts w:ascii="Times New Roman" w:eastAsia="굴림" w:hAnsi="Times New Roman" w:cs="Times New Roman"/>
          <w:kern w:val="0"/>
          <w:sz w:val="24"/>
          <w:szCs w:val="24"/>
        </w:rPr>
        <w:t xml:space="preserve"> as well as </w:t>
      </w:r>
      <w:r w:rsidRPr="001F4FC6">
        <w:rPr>
          <w:rFonts w:ascii="Times New Roman" w:eastAsia="굴림" w:hAnsi="Times New Roman" w:cs="Times New Roman"/>
          <w:b/>
          <w:bCs/>
          <w:kern w:val="0"/>
          <w:sz w:val="24"/>
          <w:szCs w:val="24"/>
        </w:rPr>
        <w:t>research-in-progress papers (extended abstracts)</w:t>
      </w:r>
      <w:r w:rsidRPr="001F4FC6">
        <w:rPr>
          <w:rFonts w:ascii="Times New Roman" w:eastAsia="굴림" w:hAnsi="Times New Roman" w:cs="Times New Roman"/>
          <w:kern w:val="0"/>
          <w:sz w:val="24"/>
          <w:szCs w:val="24"/>
        </w:rPr>
        <w:t xml:space="preserve"> that present promising early-stage ideas.</w:t>
      </w:r>
    </w:p>
    <w:p w:rsidR="001F4FC6" w:rsidRPr="001F4FC6" w:rsidRDefault="001F4FC6" w:rsidP="001F4FC6">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sidRPr="001F4FC6">
        <w:rPr>
          <w:rFonts w:ascii="Times New Roman" w:eastAsia="굴림" w:hAnsi="Times New Roman" w:cs="Times New Roman"/>
          <w:b/>
          <w:bCs/>
          <w:kern w:val="0"/>
          <w:sz w:val="27"/>
          <w:szCs w:val="27"/>
        </w:rPr>
        <w:t>Suggested Topics (including but not limited to):</w:t>
      </w:r>
    </w:p>
    <w:p w:rsidR="001F4FC6" w:rsidRPr="001F4FC6" w:rsidRDefault="001F4FC6" w:rsidP="001F4FC6">
      <w:pPr>
        <w:widowControl/>
        <w:numPr>
          <w:ilvl w:val="0"/>
          <w:numId w:val="1"/>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AI-Enabled Customer Experience</w:t>
      </w:r>
      <w:r w:rsidRPr="001F4FC6">
        <w:rPr>
          <w:rFonts w:ascii="Times New Roman" w:eastAsia="굴림" w:hAnsi="Times New Roman" w:cs="Times New Roman"/>
          <w:kern w:val="0"/>
          <w:sz w:val="24"/>
          <w:szCs w:val="24"/>
        </w:rPr>
        <w:t>: Integration of AI tools—such as chatbots, virtual assistants, and recommendation systems—to enhance engagement and personalize the shopping journey.</w:t>
      </w:r>
    </w:p>
    <w:p w:rsidR="001F4FC6" w:rsidRPr="001F4FC6" w:rsidRDefault="001F4FC6" w:rsidP="001F4FC6">
      <w:pPr>
        <w:widowControl/>
        <w:numPr>
          <w:ilvl w:val="0"/>
          <w:numId w:val="1"/>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AI-Driven Supply Chain Optimization</w:t>
      </w:r>
      <w:r w:rsidRPr="001F4FC6">
        <w:rPr>
          <w:rFonts w:ascii="Times New Roman" w:eastAsia="굴림" w:hAnsi="Times New Roman" w:cs="Times New Roman"/>
          <w:kern w:val="0"/>
          <w:sz w:val="24"/>
          <w:szCs w:val="24"/>
        </w:rPr>
        <w:t>: Use of advanced algorithms and machine learning to improve inventory control, demand forecasting, and logistics efficiency.</w:t>
      </w:r>
    </w:p>
    <w:p w:rsidR="001F4FC6" w:rsidRPr="001F4FC6" w:rsidRDefault="001F4FC6" w:rsidP="001F4FC6">
      <w:pPr>
        <w:widowControl/>
        <w:numPr>
          <w:ilvl w:val="0"/>
          <w:numId w:val="1"/>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Ethical Challenges in AI Commerce</w:t>
      </w:r>
      <w:r w:rsidRPr="001F4FC6">
        <w:rPr>
          <w:rFonts w:ascii="Times New Roman" w:eastAsia="굴림" w:hAnsi="Times New Roman" w:cs="Times New Roman"/>
          <w:kern w:val="0"/>
          <w:sz w:val="24"/>
          <w:szCs w:val="24"/>
        </w:rPr>
        <w:t>: Exploring critical issues such as data privacy, algorithmic bias, transparency, trust, security, and the impact of AI on employment.</w:t>
      </w:r>
    </w:p>
    <w:p w:rsidR="001F4FC6" w:rsidRPr="001F4FC6" w:rsidRDefault="001F4FC6" w:rsidP="001F4FC6">
      <w:pPr>
        <w:widowControl/>
        <w:numPr>
          <w:ilvl w:val="0"/>
          <w:numId w:val="1"/>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AI-Powered Marketing Strategies</w:t>
      </w:r>
      <w:r w:rsidRPr="001F4FC6">
        <w:rPr>
          <w:rFonts w:ascii="Times New Roman" w:eastAsia="굴림" w:hAnsi="Times New Roman" w:cs="Times New Roman"/>
          <w:kern w:val="0"/>
          <w:sz w:val="24"/>
          <w:szCs w:val="24"/>
        </w:rPr>
        <w:t>: Applications of AI for hyper-personalized advertising, real-time customer insights, and tailored content delivery.</w:t>
      </w:r>
    </w:p>
    <w:p w:rsidR="001F4FC6" w:rsidRPr="001F4FC6" w:rsidRDefault="001F4FC6" w:rsidP="001F4FC6">
      <w:pPr>
        <w:widowControl/>
        <w:numPr>
          <w:ilvl w:val="0"/>
          <w:numId w:val="1"/>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Future Prospects of AI in E-Commerce</w:t>
      </w:r>
      <w:r w:rsidRPr="001F4FC6">
        <w:rPr>
          <w:rFonts w:ascii="Times New Roman" w:eastAsia="굴림" w:hAnsi="Times New Roman" w:cs="Times New Roman"/>
          <w:kern w:val="0"/>
          <w:sz w:val="24"/>
          <w:szCs w:val="24"/>
        </w:rPr>
        <w:t>: Investigation of emerging trends, opportunities, and risks associated with AI technologies including NLP, computer vision, and predictive analytics.</w:t>
      </w:r>
    </w:p>
    <w:p w:rsidR="001F4FC6" w:rsidRPr="001F4FC6" w:rsidRDefault="001F4FC6" w:rsidP="001F4FC6">
      <w:pPr>
        <w:widowControl/>
        <w:numPr>
          <w:ilvl w:val="0"/>
          <w:numId w:val="1"/>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AX (Artificial Intelligence Transformation) in E-Commerce</w:t>
      </w:r>
      <w:r w:rsidRPr="001F4FC6">
        <w:rPr>
          <w:rFonts w:ascii="Times New Roman" w:eastAsia="굴림" w:hAnsi="Times New Roman" w:cs="Times New Roman"/>
          <w:kern w:val="0"/>
          <w:sz w:val="24"/>
          <w:szCs w:val="24"/>
        </w:rPr>
        <w:t>: Examination of AI as a transformative force redefining all stages of the e-commerce value chain.</w:t>
      </w:r>
    </w:p>
    <w:p w:rsidR="001F4FC6" w:rsidRPr="001F4FC6" w:rsidRDefault="001F4FC6" w:rsidP="001F4FC6">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sidRPr="001F4FC6">
        <w:rPr>
          <w:rFonts w:ascii="Times New Roman" w:eastAsia="굴림" w:hAnsi="Times New Roman" w:cs="Times New Roman"/>
          <w:b/>
          <w:bCs/>
          <w:kern w:val="0"/>
          <w:sz w:val="27"/>
          <w:szCs w:val="27"/>
        </w:rPr>
        <w:t>Important Dates</w:t>
      </w:r>
    </w:p>
    <w:p w:rsidR="001F4FC6" w:rsidRPr="001F4FC6" w:rsidRDefault="001F4FC6" w:rsidP="001F4FC6">
      <w:pPr>
        <w:widowControl/>
        <w:numPr>
          <w:ilvl w:val="0"/>
          <w:numId w:val="2"/>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Paper Submission Deadline</w:t>
      </w:r>
      <w:r w:rsidRPr="001F4FC6">
        <w:rPr>
          <w:rFonts w:ascii="Times New Roman" w:eastAsia="굴림" w:hAnsi="Times New Roman" w:cs="Times New Roman"/>
          <w:kern w:val="0"/>
          <w:sz w:val="24"/>
          <w:szCs w:val="24"/>
        </w:rPr>
        <w:t>: February 28, 2026</w:t>
      </w:r>
    </w:p>
    <w:p w:rsidR="001F4FC6" w:rsidRPr="001F4FC6" w:rsidRDefault="001F4FC6" w:rsidP="001F4FC6">
      <w:pPr>
        <w:widowControl/>
        <w:numPr>
          <w:ilvl w:val="0"/>
          <w:numId w:val="2"/>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Conference Dates</w:t>
      </w:r>
      <w:r w:rsidRPr="001F4FC6">
        <w:rPr>
          <w:rFonts w:ascii="Times New Roman" w:eastAsia="굴림" w:hAnsi="Times New Roman" w:cs="Times New Roman"/>
          <w:kern w:val="0"/>
          <w:sz w:val="24"/>
          <w:szCs w:val="24"/>
        </w:rPr>
        <w:t>: June 5–7, 2026</w:t>
      </w:r>
    </w:p>
    <w:p w:rsidR="001F4FC6" w:rsidRPr="001F4FC6" w:rsidRDefault="001F4FC6" w:rsidP="001F4FC6">
      <w:pPr>
        <w:widowControl/>
        <w:numPr>
          <w:ilvl w:val="0"/>
          <w:numId w:val="2"/>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lastRenderedPageBreak/>
        <w:t>Venue</w:t>
      </w:r>
      <w:r w:rsidRPr="001F4FC6">
        <w:rPr>
          <w:rFonts w:ascii="Times New Roman" w:eastAsia="굴림" w:hAnsi="Times New Roman" w:cs="Times New Roman"/>
          <w:kern w:val="0"/>
          <w:sz w:val="24"/>
          <w:szCs w:val="24"/>
        </w:rPr>
        <w:t xml:space="preserve">: </w:t>
      </w:r>
      <w:proofErr w:type="spellStart"/>
      <w:r w:rsidRPr="001F4FC6">
        <w:rPr>
          <w:rFonts w:ascii="Times New Roman" w:eastAsia="굴림" w:hAnsi="Times New Roman" w:cs="Times New Roman"/>
          <w:kern w:val="0"/>
          <w:sz w:val="24"/>
          <w:szCs w:val="24"/>
        </w:rPr>
        <w:t>Hansung</w:t>
      </w:r>
      <w:proofErr w:type="spellEnd"/>
      <w:r w:rsidRPr="001F4FC6">
        <w:rPr>
          <w:rFonts w:ascii="Times New Roman" w:eastAsia="굴림" w:hAnsi="Times New Roman" w:cs="Times New Roman"/>
          <w:kern w:val="0"/>
          <w:sz w:val="24"/>
          <w:szCs w:val="24"/>
        </w:rPr>
        <w:t xml:space="preserve"> University (</w:t>
      </w:r>
      <w:r w:rsidRPr="001F4FC6">
        <w:rPr>
          <w:rFonts w:ascii="Times New Roman" w:eastAsia="굴림" w:hAnsi="Times New Roman" w:cs="Times New Roman"/>
          <w:kern w:val="0"/>
          <w:sz w:val="24"/>
          <w:szCs w:val="24"/>
        </w:rPr>
        <w:t>漢城大學校</w:t>
      </w:r>
      <w:r w:rsidRPr="001F4FC6">
        <w:rPr>
          <w:rFonts w:ascii="Times New Roman" w:eastAsia="굴림" w:hAnsi="Times New Roman" w:cs="Times New Roman"/>
          <w:kern w:val="0"/>
          <w:sz w:val="24"/>
          <w:szCs w:val="24"/>
        </w:rPr>
        <w:t>), Seoul, Korea</w:t>
      </w:r>
    </w:p>
    <w:p w:rsidR="001F4FC6" w:rsidRPr="001F4FC6" w:rsidRDefault="001F4FC6" w:rsidP="001F4FC6">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sidRPr="001F4FC6">
        <w:rPr>
          <w:rFonts w:ascii="Times New Roman" w:eastAsia="굴림" w:hAnsi="Times New Roman" w:cs="Times New Roman"/>
          <w:b/>
          <w:bCs/>
          <w:kern w:val="0"/>
          <w:sz w:val="27"/>
          <w:szCs w:val="27"/>
        </w:rPr>
        <w:t>Conference Organizers</w:t>
      </w:r>
    </w:p>
    <w:p w:rsidR="001F4FC6" w:rsidRPr="001F4FC6" w:rsidRDefault="001F4FC6" w:rsidP="001F4FC6">
      <w:pPr>
        <w:widowControl/>
        <w:numPr>
          <w:ilvl w:val="0"/>
          <w:numId w:val="3"/>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International Center for Electronic Commerce (ICEC)</w:t>
      </w:r>
      <w:r w:rsidRPr="001F4FC6">
        <w:rPr>
          <w:rFonts w:ascii="Times New Roman" w:eastAsia="굴림" w:hAnsi="Times New Roman" w:cs="Times New Roman"/>
          <w:kern w:val="0"/>
          <w:sz w:val="24"/>
          <w:szCs w:val="24"/>
        </w:rPr>
        <w:t xml:space="preserve"> – </w:t>
      </w:r>
      <w:hyperlink r:id="rId7" w:history="1">
        <w:r w:rsidRPr="001F4FC6">
          <w:rPr>
            <w:rFonts w:ascii="Times New Roman" w:eastAsia="굴림" w:hAnsi="Times New Roman" w:cs="Times New Roman"/>
            <w:color w:val="0000FF"/>
            <w:kern w:val="0"/>
            <w:sz w:val="24"/>
            <w:szCs w:val="24"/>
            <w:u w:val="single"/>
          </w:rPr>
          <w:t>https://icec.net</w:t>
        </w:r>
      </w:hyperlink>
    </w:p>
    <w:p w:rsidR="001F4FC6" w:rsidRPr="001F4FC6" w:rsidRDefault="001F4FC6" w:rsidP="001F4FC6">
      <w:pPr>
        <w:widowControl/>
        <w:numPr>
          <w:ilvl w:val="0"/>
          <w:numId w:val="3"/>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Korea Intelligent Information Systems Society (KIISS)</w:t>
      </w:r>
      <w:r w:rsidRPr="001F4FC6">
        <w:rPr>
          <w:rFonts w:ascii="Times New Roman" w:eastAsia="굴림" w:hAnsi="Times New Roman" w:cs="Times New Roman"/>
          <w:kern w:val="0"/>
          <w:sz w:val="24"/>
          <w:szCs w:val="24"/>
        </w:rPr>
        <w:t xml:space="preserve"> – </w:t>
      </w:r>
      <w:hyperlink r:id="rId8" w:history="1">
        <w:r w:rsidRPr="001F4FC6">
          <w:rPr>
            <w:rFonts w:ascii="Times New Roman" w:eastAsia="굴림" w:hAnsi="Times New Roman" w:cs="Times New Roman"/>
            <w:color w:val="0000FF"/>
            <w:kern w:val="0"/>
            <w:sz w:val="24"/>
            <w:szCs w:val="24"/>
            <w:u w:val="single"/>
          </w:rPr>
          <w:t>https://kiiss.or.kr</w:t>
        </w:r>
      </w:hyperlink>
    </w:p>
    <w:p w:rsidR="001F4FC6" w:rsidRPr="001F4FC6" w:rsidRDefault="001F4FC6" w:rsidP="001F4FC6">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sidRPr="001F4FC6">
        <w:rPr>
          <w:rFonts w:ascii="Times New Roman" w:eastAsia="굴림" w:hAnsi="Times New Roman" w:cs="Times New Roman"/>
          <w:b/>
          <w:bCs/>
          <w:kern w:val="0"/>
          <w:sz w:val="27"/>
          <w:szCs w:val="27"/>
        </w:rPr>
        <w:t>Honorary Chair</w:t>
      </w:r>
    </w:p>
    <w:p w:rsidR="001F4FC6" w:rsidRPr="001F4FC6" w:rsidRDefault="001F4FC6" w:rsidP="001F4FC6">
      <w:pPr>
        <w:widowControl/>
        <w:numPr>
          <w:ilvl w:val="0"/>
          <w:numId w:val="4"/>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 xml:space="preserve">Jae </w:t>
      </w:r>
      <w:proofErr w:type="spellStart"/>
      <w:r w:rsidRPr="001F4FC6">
        <w:rPr>
          <w:rFonts w:ascii="Times New Roman" w:eastAsia="굴림" w:hAnsi="Times New Roman" w:cs="Times New Roman"/>
          <w:b/>
          <w:bCs/>
          <w:kern w:val="0"/>
          <w:sz w:val="24"/>
          <w:szCs w:val="24"/>
        </w:rPr>
        <w:t>Kyu</w:t>
      </w:r>
      <w:proofErr w:type="spellEnd"/>
      <w:r w:rsidRPr="001F4FC6">
        <w:rPr>
          <w:rFonts w:ascii="Times New Roman" w:eastAsia="굴림" w:hAnsi="Times New Roman" w:cs="Times New Roman"/>
          <w:b/>
          <w:bCs/>
          <w:kern w:val="0"/>
          <w:sz w:val="24"/>
          <w:szCs w:val="24"/>
        </w:rPr>
        <w:t xml:space="preserve"> Lee</w:t>
      </w:r>
      <w:r w:rsidRPr="001F4FC6">
        <w:rPr>
          <w:rFonts w:ascii="Times New Roman" w:eastAsia="굴림" w:hAnsi="Times New Roman" w:cs="Times New Roman"/>
          <w:kern w:val="0"/>
          <w:sz w:val="24"/>
          <w:szCs w:val="24"/>
        </w:rPr>
        <w:t xml:space="preserve"> – Professor, Chair Professor at Xi’an </w:t>
      </w:r>
      <w:proofErr w:type="spellStart"/>
      <w:r w:rsidRPr="001F4FC6">
        <w:rPr>
          <w:rFonts w:ascii="Times New Roman" w:eastAsia="굴림" w:hAnsi="Times New Roman" w:cs="Times New Roman"/>
          <w:kern w:val="0"/>
          <w:sz w:val="24"/>
          <w:szCs w:val="24"/>
        </w:rPr>
        <w:t>Jiaotong</w:t>
      </w:r>
      <w:proofErr w:type="spellEnd"/>
      <w:r w:rsidRPr="001F4FC6">
        <w:rPr>
          <w:rFonts w:ascii="Times New Roman" w:eastAsia="굴림" w:hAnsi="Times New Roman" w:cs="Times New Roman"/>
          <w:kern w:val="0"/>
          <w:sz w:val="24"/>
          <w:szCs w:val="24"/>
        </w:rPr>
        <w:t xml:space="preserve"> University and Professor Emeritus at KAIST</w:t>
      </w:r>
      <w:r w:rsidRPr="001F4FC6">
        <w:rPr>
          <w:rFonts w:ascii="Times New Roman" w:eastAsia="굴림" w:hAnsi="Times New Roman" w:cs="Times New Roman"/>
          <w:kern w:val="0"/>
          <w:sz w:val="24"/>
          <w:szCs w:val="24"/>
        </w:rPr>
        <w:br/>
        <w:t xml:space="preserve">(Email: </w:t>
      </w:r>
      <w:hyperlink r:id="rId9" w:history="1">
        <w:r w:rsidRPr="001F4FC6">
          <w:rPr>
            <w:rFonts w:ascii="Times New Roman" w:eastAsia="굴림" w:hAnsi="Times New Roman" w:cs="Times New Roman"/>
            <w:color w:val="0000FF"/>
            <w:kern w:val="0"/>
            <w:sz w:val="24"/>
            <w:szCs w:val="24"/>
            <w:u w:val="single"/>
          </w:rPr>
          <w:t>jklee@kaist.ac.kr</w:t>
        </w:r>
      </w:hyperlink>
      <w:r w:rsidRPr="001F4FC6">
        <w:rPr>
          <w:rFonts w:ascii="Times New Roman" w:eastAsia="굴림" w:hAnsi="Times New Roman" w:cs="Times New Roman"/>
          <w:kern w:val="0"/>
          <w:sz w:val="24"/>
          <w:szCs w:val="24"/>
        </w:rPr>
        <w:t>)</w:t>
      </w:r>
    </w:p>
    <w:p w:rsidR="001F4FC6" w:rsidRPr="001F4FC6" w:rsidRDefault="001F4FC6" w:rsidP="001F4FC6">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sidRPr="001F4FC6">
        <w:rPr>
          <w:rFonts w:ascii="Times New Roman" w:eastAsia="굴림" w:hAnsi="Times New Roman" w:cs="Times New Roman"/>
          <w:b/>
          <w:bCs/>
          <w:kern w:val="0"/>
          <w:sz w:val="27"/>
          <w:szCs w:val="27"/>
        </w:rPr>
        <w:t>Conference Chair</w:t>
      </w:r>
      <w:r w:rsidR="00A70219">
        <w:rPr>
          <w:rFonts w:ascii="Times New Roman" w:eastAsia="굴림" w:hAnsi="Times New Roman" w:cs="Times New Roman"/>
          <w:b/>
          <w:bCs/>
          <w:kern w:val="0"/>
          <w:sz w:val="27"/>
          <w:szCs w:val="27"/>
        </w:rPr>
        <w:t>s</w:t>
      </w:r>
    </w:p>
    <w:p w:rsidR="001F4FC6" w:rsidRDefault="001F4FC6" w:rsidP="001F4FC6">
      <w:pPr>
        <w:widowControl/>
        <w:numPr>
          <w:ilvl w:val="0"/>
          <w:numId w:val="5"/>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Hyung Yong Lee</w:t>
      </w:r>
      <w:r w:rsidRPr="001F4FC6">
        <w:rPr>
          <w:rFonts w:ascii="Times New Roman" w:eastAsia="굴림" w:hAnsi="Times New Roman" w:cs="Times New Roman"/>
          <w:kern w:val="0"/>
          <w:sz w:val="24"/>
          <w:szCs w:val="24"/>
        </w:rPr>
        <w:t xml:space="preserve"> – </w:t>
      </w:r>
      <w:r w:rsidR="007A259D">
        <w:rPr>
          <w:rFonts w:ascii="Times New Roman" w:eastAsia="굴림" w:hAnsi="Times New Roman" w:cs="Times New Roman"/>
          <w:kern w:val="0"/>
          <w:sz w:val="24"/>
          <w:szCs w:val="24"/>
        </w:rPr>
        <w:t xml:space="preserve">Dean and </w:t>
      </w:r>
      <w:r w:rsidRPr="001F4FC6">
        <w:rPr>
          <w:rFonts w:ascii="Times New Roman" w:eastAsia="굴림" w:hAnsi="Times New Roman" w:cs="Times New Roman"/>
          <w:kern w:val="0"/>
          <w:sz w:val="24"/>
          <w:szCs w:val="24"/>
        </w:rPr>
        <w:t xml:space="preserve">Professor, </w:t>
      </w:r>
      <w:proofErr w:type="spellStart"/>
      <w:r w:rsidRPr="001F4FC6">
        <w:rPr>
          <w:rFonts w:ascii="Times New Roman" w:eastAsia="굴림" w:hAnsi="Times New Roman" w:cs="Times New Roman"/>
          <w:kern w:val="0"/>
          <w:sz w:val="24"/>
          <w:szCs w:val="24"/>
        </w:rPr>
        <w:t>Hansung</w:t>
      </w:r>
      <w:proofErr w:type="spellEnd"/>
      <w:r w:rsidRPr="001F4FC6">
        <w:rPr>
          <w:rFonts w:ascii="Times New Roman" w:eastAsia="굴림" w:hAnsi="Times New Roman" w:cs="Times New Roman"/>
          <w:kern w:val="0"/>
          <w:sz w:val="24"/>
          <w:szCs w:val="24"/>
        </w:rPr>
        <w:t xml:space="preserve"> University; President-Elect, KIISS 2026</w:t>
      </w:r>
      <w:r w:rsidRPr="001F4FC6">
        <w:rPr>
          <w:rFonts w:ascii="Times New Roman" w:eastAsia="굴림" w:hAnsi="Times New Roman" w:cs="Times New Roman"/>
          <w:kern w:val="0"/>
          <w:sz w:val="24"/>
          <w:szCs w:val="24"/>
        </w:rPr>
        <w:br/>
        <w:t xml:space="preserve">(Email: </w:t>
      </w:r>
      <w:hyperlink r:id="rId10" w:history="1">
        <w:r w:rsidRPr="001F4FC6">
          <w:rPr>
            <w:rFonts w:ascii="Times New Roman" w:eastAsia="굴림" w:hAnsi="Times New Roman" w:cs="Times New Roman"/>
            <w:color w:val="0000FF"/>
            <w:kern w:val="0"/>
            <w:sz w:val="24"/>
            <w:szCs w:val="24"/>
            <w:u w:val="single"/>
          </w:rPr>
          <w:t>leemit@hansung.ac.kr</w:t>
        </w:r>
      </w:hyperlink>
      <w:r w:rsidRPr="001F4FC6">
        <w:rPr>
          <w:rFonts w:ascii="Times New Roman" w:eastAsia="굴림" w:hAnsi="Times New Roman" w:cs="Times New Roman"/>
          <w:kern w:val="0"/>
          <w:sz w:val="24"/>
          <w:szCs w:val="24"/>
        </w:rPr>
        <w:t>)</w:t>
      </w:r>
    </w:p>
    <w:p w:rsidR="00A70219" w:rsidRPr="00A70219" w:rsidRDefault="00A70219" w:rsidP="00A70219">
      <w:pPr>
        <w:widowControl/>
        <w:numPr>
          <w:ilvl w:val="0"/>
          <w:numId w:val="5"/>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proofErr w:type="spellStart"/>
      <w:r w:rsidRPr="001F4FC6">
        <w:rPr>
          <w:rFonts w:ascii="Times New Roman" w:eastAsia="굴림" w:hAnsi="Times New Roman" w:cs="Times New Roman"/>
          <w:b/>
          <w:bCs/>
          <w:kern w:val="0"/>
          <w:sz w:val="24"/>
          <w:szCs w:val="24"/>
        </w:rPr>
        <w:t>Gyoo</w:t>
      </w:r>
      <w:proofErr w:type="spellEnd"/>
      <w:r w:rsidRPr="001F4FC6">
        <w:rPr>
          <w:rFonts w:ascii="Times New Roman" w:eastAsia="굴림" w:hAnsi="Times New Roman" w:cs="Times New Roman"/>
          <w:b/>
          <w:bCs/>
          <w:kern w:val="0"/>
          <w:sz w:val="24"/>
          <w:szCs w:val="24"/>
        </w:rPr>
        <w:t xml:space="preserve"> Gun Lim</w:t>
      </w:r>
      <w:r w:rsidRPr="001F4FC6">
        <w:rPr>
          <w:rFonts w:ascii="Times New Roman" w:eastAsia="굴림" w:hAnsi="Times New Roman" w:cs="Times New Roman"/>
          <w:kern w:val="0"/>
          <w:sz w:val="24"/>
          <w:szCs w:val="24"/>
        </w:rPr>
        <w:t xml:space="preserve"> – President, ICEC Center; Dean and Professor, </w:t>
      </w:r>
      <w:proofErr w:type="spellStart"/>
      <w:r w:rsidRPr="001F4FC6">
        <w:rPr>
          <w:rFonts w:ascii="Times New Roman" w:eastAsia="굴림" w:hAnsi="Times New Roman" w:cs="Times New Roman"/>
          <w:kern w:val="0"/>
          <w:sz w:val="24"/>
          <w:szCs w:val="24"/>
        </w:rPr>
        <w:t>Hanyang</w:t>
      </w:r>
      <w:proofErr w:type="spellEnd"/>
      <w:r w:rsidRPr="001F4FC6">
        <w:rPr>
          <w:rFonts w:ascii="Times New Roman" w:eastAsia="굴림" w:hAnsi="Times New Roman" w:cs="Times New Roman"/>
          <w:kern w:val="0"/>
          <w:sz w:val="24"/>
          <w:szCs w:val="24"/>
        </w:rPr>
        <w:t xml:space="preserve"> University</w:t>
      </w:r>
      <w:r w:rsidRPr="001F4FC6">
        <w:rPr>
          <w:rFonts w:ascii="Times New Roman" w:eastAsia="굴림" w:hAnsi="Times New Roman" w:cs="Times New Roman"/>
          <w:kern w:val="0"/>
          <w:sz w:val="24"/>
          <w:szCs w:val="24"/>
        </w:rPr>
        <w:br/>
        <w:t xml:space="preserve">(Email: </w:t>
      </w:r>
      <w:hyperlink r:id="rId11" w:history="1">
        <w:r w:rsidRPr="001F4FC6">
          <w:rPr>
            <w:rFonts w:ascii="Times New Roman" w:eastAsia="굴림" w:hAnsi="Times New Roman" w:cs="Times New Roman"/>
            <w:color w:val="0000FF"/>
            <w:kern w:val="0"/>
            <w:sz w:val="24"/>
            <w:szCs w:val="24"/>
            <w:u w:val="single"/>
          </w:rPr>
          <w:t>gglim@hanyang.ac.kr</w:t>
        </w:r>
      </w:hyperlink>
      <w:r w:rsidRPr="001F4FC6">
        <w:rPr>
          <w:rFonts w:ascii="Times New Roman" w:eastAsia="굴림" w:hAnsi="Times New Roman" w:cs="Times New Roman"/>
          <w:kern w:val="0"/>
          <w:sz w:val="24"/>
          <w:szCs w:val="24"/>
        </w:rPr>
        <w:t>)</w:t>
      </w:r>
      <w:r w:rsidRPr="00C27402">
        <w:rPr>
          <w:noProof/>
        </w:rPr>
        <w:t xml:space="preserve"> </w:t>
      </w:r>
    </w:p>
    <w:p w:rsidR="00A33449" w:rsidRPr="001F4FC6" w:rsidRDefault="00A33449" w:rsidP="00A33449">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Pr>
          <w:rFonts w:ascii="Times New Roman" w:eastAsia="굴림" w:hAnsi="Times New Roman" w:cs="Times New Roman" w:hint="eastAsia"/>
          <w:b/>
          <w:bCs/>
          <w:kern w:val="0"/>
          <w:sz w:val="27"/>
          <w:szCs w:val="27"/>
        </w:rPr>
        <w:t>P</w:t>
      </w:r>
      <w:r>
        <w:rPr>
          <w:rFonts w:ascii="Times New Roman" w:eastAsia="굴림" w:hAnsi="Times New Roman" w:cs="Times New Roman"/>
          <w:b/>
          <w:bCs/>
          <w:kern w:val="0"/>
          <w:sz w:val="27"/>
          <w:szCs w:val="27"/>
        </w:rPr>
        <w:t>rogram</w:t>
      </w:r>
      <w:r w:rsidRPr="001F4FC6">
        <w:rPr>
          <w:rFonts w:ascii="Times New Roman" w:eastAsia="굴림" w:hAnsi="Times New Roman" w:cs="Times New Roman"/>
          <w:b/>
          <w:bCs/>
          <w:kern w:val="0"/>
          <w:sz w:val="27"/>
          <w:szCs w:val="27"/>
        </w:rPr>
        <w:t xml:space="preserve"> Chair</w:t>
      </w:r>
    </w:p>
    <w:p w:rsidR="00A33449" w:rsidRPr="001F4FC6" w:rsidRDefault="00A33449" w:rsidP="00A33449">
      <w:pPr>
        <w:widowControl/>
        <w:numPr>
          <w:ilvl w:val="0"/>
          <w:numId w:val="5"/>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Pr>
          <w:rFonts w:ascii="Times New Roman" w:eastAsia="굴림" w:hAnsi="Times New Roman" w:cs="Times New Roman"/>
          <w:b/>
          <w:bCs/>
          <w:kern w:val="0"/>
          <w:sz w:val="24"/>
          <w:szCs w:val="24"/>
        </w:rPr>
        <w:t>Sung Byung</w:t>
      </w:r>
      <w:r w:rsidRPr="001F4FC6">
        <w:rPr>
          <w:rFonts w:ascii="Times New Roman" w:eastAsia="굴림" w:hAnsi="Times New Roman" w:cs="Times New Roman"/>
          <w:b/>
          <w:bCs/>
          <w:kern w:val="0"/>
          <w:sz w:val="24"/>
          <w:szCs w:val="24"/>
        </w:rPr>
        <w:t xml:space="preserve"> </w:t>
      </w:r>
      <w:r>
        <w:rPr>
          <w:rFonts w:ascii="Times New Roman" w:eastAsia="굴림" w:hAnsi="Times New Roman" w:cs="Times New Roman"/>
          <w:b/>
          <w:bCs/>
          <w:kern w:val="0"/>
          <w:sz w:val="24"/>
          <w:szCs w:val="24"/>
        </w:rPr>
        <w:t>Yang</w:t>
      </w:r>
      <w:r w:rsidRPr="001F4FC6">
        <w:rPr>
          <w:rFonts w:ascii="Times New Roman" w:eastAsia="굴림" w:hAnsi="Times New Roman" w:cs="Times New Roman"/>
          <w:kern w:val="0"/>
          <w:sz w:val="24"/>
          <w:szCs w:val="24"/>
        </w:rPr>
        <w:t xml:space="preserve"> – Professor, </w:t>
      </w:r>
      <w:proofErr w:type="spellStart"/>
      <w:r>
        <w:rPr>
          <w:rFonts w:ascii="Times New Roman" w:eastAsia="굴림" w:hAnsi="Times New Roman" w:cs="Times New Roman"/>
          <w:kern w:val="0"/>
          <w:sz w:val="24"/>
          <w:szCs w:val="24"/>
        </w:rPr>
        <w:t>Kyunghee</w:t>
      </w:r>
      <w:proofErr w:type="spellEnd"/>
      <w:r w:rsidRPr="001F4FC6">
        <w:rPr>
          <w:rFonts w:ascii="Times New Roman" w:eastAsia="굴림" w:hAnsi="Times New Roman" w:cs="Times New Roman"/>
          <w:kern w:val="0"/>
          <w:sz w:val="24"/>
          <w:szCs w:val="24"/>
        </w:rPr>
        <w:t xml:space="preserve"> University</w:t>
      </w:r>
      <w:r w:rsidRPr="001F4FC6">
        <w:rPr>
          <w:rFonts w:ascii="Times New Roman" w:eastAsia="굴림" w:hAnsi="Times New Roman" w:cs="Times New Roman"/>
          <w:kern w:val="0"/>
          <w:sz w:val="24"/>
          <w:szCs w:val="24"/>
        </w:rPr>
        <w:br/>
        <w:t>(Email</w:t>
      </w:r>
      <w:r>
        <w:rPr>
          <w:rFonts w:ascii="Times New Roman" w:eastAsia="굴림" w:hAnsi="Times New Roman" w:cs="Times New Roman"/>
          <w:kern w:val="0"/>
          <w:sz w:val="24"/>
          <w:szCs w:val="24"/>
        </w:rPr>
        <w:t xml:space="preserve">: </w:t>
      </w:r>
      <w:hyperlink r:id="rId12" w:history="1">
        <w:r w:rsidRPr="00216B41">
          <w:rPr>
            <w:rStyle w:val="a6"/>
            <w:rFonts w:ascii="Times New Roman" w:eastAsia="굴림" w:hAnsi="Times New Roman" w:cs="Times New Roman"/>
            <w:kern w:val="0"/>
            <w:sz w:val="24"/>
            <w:szCs w:val="24"/>
          </w:rPr>
          <w:t>sbyang@khu.ac.kr</w:t>
        </w:r>
      </w:hyperlink>
      <w:r w:rsidRPr="001F4FC6">
        <w:rPr>
          <w:rFonts w:ascii="Times New Roman" w:eastAsia="굴림" w:hAnsi="Times New Roman" w:cs="Times New Roman"/>
          <w:kern w:val="0"/>
          <w:sz w:val="24"/>
          <w:szCs w:val="24"/>
        </w:rPr>
        <w:t>)</w:t>
      </w:r>
    </w:p>
    <w:p w:rsidR="00A33449" w:rsidRPr="001F4FC6" w:rsidRDefault="00A33449" w:rsidP="00A33449">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Pr>
          <w:rFonts w:ascii="Times New Roman" w:eastAsia="굴림" w:hAnsi="Times New Roman" w:cs="Times New Roman"/>
          <w:b/>
          <w:bCs/>
          <w:kern w:val="0"/>
          <w:sz w:val="27"/>
          <w:szCs w:val="27"/>
        </w:rPr>
        <w:t>Organizing</w:t>
      </w:r>
      <w:r w:rsidRPr="001F4FC6">
        <w:rPr>
          <w:rFonts w:ascii="Times New Roman" w:eastAsia="굴림" w:hAnsi="Times New Roman" w:cs="Times New Roman"/>
          <w:b/>
          <w:bCs/>
          <w:kern w:val="0"/>
          <w:sz w:val="27"/>
          <w:szCs w:val="27"/>
        </w:rPr>
        <w:t xml:space="preserve"> Chair</w:t>
      </w:r>
    </w:p>
    <w:p w:rsidR="00A33449" w:rsidRPr="001F4FC6" w:rsidRDefault="00A33449" w:rsidP="00A33449">
      <w:pPr>
        <w:widowControl/>
        <w:numPr>
          <w:ilvl w:val="0"/>
          <w:numId w:val="5"/>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proofErr w:type="spellStart"/>
      <w:r>
        <w:rPr>
          <w:rFonts w:ascii="Times New Roman" w:eastAsia="굴림" w:hAnsi="Times New Roman" w:cs="Times New Roman"/>
          <w:b/>
          <w:bCs/>
          <w:kern w:val="0"/>
          <w:sz w:val="24"/>
          <w:szCs w:val="24"/>
        </w:rPr>
        <w:t>Jumin</w:t>
      </w:r>
      <w:proofErr w:type="spellEnd"/>
      <w:r>
        <w:rPr>
          <w:rFonts w:ascii="Times New Roman" w:eastAsia="굴림" w:hAnsi="Times New Roman" w:cs="Times New Roman"/>
          <w:b/>
          <w:bCs/>
          <w:kern w:val="0"/>
          <w:sz w:val="24"/>
          <w:szCs w:val="24"/>
        </w:rPr>
        <w:t xml:space="preserve"> Lee</w:t>
      </w:r>
      <w:r w:rsidRPr="001F4FC6">
        <w:rPr>
          <w:rFonts w:ascii="Times New Roman" w:eastAsia="굴림" w:hAnsi="Times New Roman" w:cs="Times New Roman"/>
          <w:kern w:val="0"/>
          <w:sz w:val="24"/>
          <w:szCs w:val="24"/>
        </w:rPr>
        <w:t xml:space="preserve"> – Professor, </w:t>
      </w:r>
      <w:proofErr w:type="spellStart"/>
      <w:r>
        <w:rPr>
          <w:rFonts w:ascii="Times New Roman" w:eastAsia="굴림" w:hAnsi="Times New Roman" w:cs="Times New Roman"/>
          <w:kern w:val="0"/>
          <w:sz w:val="24"/>
          <w:szCs w:val="24"/>
        </w:rPr>
        <w:t>Kyunghee</w:t>
      </w:r>
      <w:proofErr w:type="spellEnd"/>
      <w:r>
        <w:rPr>
          <w:rFonts w:ascii="Times New Roman" w:eastAsia="굴림" w:hAnsi="Times New Roman" w:cs="Times New Roman"/>
          <w:kern w:val="0"/>
          <w:sz w:val="24"/>
          <w:szCs w:val="24"/>
        </w:rPr>
        <w:t xml:space="preserve"> Cyber </w:t>
      </w:r>
      <w:r w:rsidRPr="001F4FC6">
        <w:rPr>
          <w:rFonts w:ascii="Times New Roman" w:eastAsia="굴림" w:hAnsi="Times New Roman" w:cs="Times New Roman"/>
          <w:kern w:val="0"/>
          <w:sz w:val="24"/>
          <w:szCs w:val="24"/>
        </w:rPr>
        <w:t xml:space="preserve">University; </w:t>
      </w:r>
      <w:r w:rsidRPr="001F4FC6">
        <w:rPr>
          <w:rFonts w:ascii="Times New Roman" w:eastAsia="굴림" w:hAnsi="Times New Roman" w:cs="Times New Roman"/>
          <w:kern w:val="0"/>
          <w:sz w:val="24"/>
          <w:szCs w:val="24"/>
        </w:rPr>
        <w:br/>
        <w:t>(Email:</w:t>
      </w:r>
      <w:r>
        <w:rPr>
          <w:rFonts w:ascii="Times New Roman" w:eastAsia="굴림" w:hAnsi="Times New Roman" w:cs="Times New Roman"/>
          <w:kern w:val="0"/>
          <w:sz w:val="24"/>
          <w:szCs w:val="24"/>
        </w:rPr>
        <w:t xml:space="preserve"> </w:t>
      </w:r>
      <w:hyperlink r:id="rId13" w:history="1">
        <w:r w:rsidRPr="00216B41">
          <w:rPr>
            <w:rStyle w:val="a6"/>
            <w:rFonts w:ascii="Times New Roman" w:eastAsia="굴림" w:hAnsi="Times New Roman" w:cs="Times New Roman"/>
            <w:kern w:val="0"/>
            <w:sz w:val="24"/>
            <w:szCs w:val="24"/>
          </w:rPr>
          <w:t>juminlee@khcu.ac.kr</w:t>
        </w:r>
      </w:hyperlink>
      <w:r w:rsidRPr="001F4FC6">
        <w:rPr>
          <w:rFonts w:ascii="Times New Roman" w:eastAsia="굴림" w:hAnsi="Times New Roman" w:cs="Times New Roman"/>
          <w:kern w:val="0"/>
          <w:sz w:val="24"/>
          <w:szCs w:val="24"/>
        </w:rPr>
        <w:t>)</w:t>
      </w:r>
    </w:p>
    <w:p w:rsidR="00A33449" w:rsidRPr="001F4FC6" w:rsidRDefault="00A33449" w:rsidP="00A33449">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Pr>
          <w:rFonts w:ascii="Times New Roman" w:eastAsia="굴림" w:hAnsi="Times New Roman" w:cs="Times New Roman"/>
          <w:b/>
          <w:bCs/>
          <w:kern w:val="0"/>
          <w:sz w:val="27"/>
          <w:szCs w:val="27"/>
        </w:rPr>
        <w:t>Special Issue Chair</w:t>
      </w:r>
    </w:p>
    <w:p w:rsidR="00A33449" w:rsidRPr="001F4FC6" w:rsidRDefault="00A33449" w:rsidP="00A33449">
      <w:pPr>
        <w:widowControl/>
        <w:numPr>
          <w:ilvl w:val="0"/>
          <w:numId w:val="5"/>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proofErr w:type="spellStart"/>
      <w:r>
        <w:rPr>
          <w:rFonts w:ascii="Times New Roman" w:eastAsia="굴림" w:hAnsi="Times New Roman" w:cs="Times New Roman"/>
          <w:b/>
          <w:bCs/>
          <w:kern w:val="0"/>
          <w:sz w:val="24"/>
          <w:szCs w:val="24"/>
        </w:rPr>
        <w:t>Taeho</w:t>
      </w:r>
      <w:proofErr w:type="spellEnd"/>
      <w:r>
        <w:rPr>
          <w:rFonts w:ascii="Times New Roman" w:eastAsia="굴림" w:hAnsi="Times New Roman" w:cs="Times New Roman"/>
          <w:b/>
          <w:bCs/>
          <w:kern w:val="0"/>
          <w:sz w:val="24"/>
          <w:szCs w:val="24"/>
        </w:rPr>
        <w:t xml:space="preserve"> Hong</w:t>
      </w:r>
      <w:r w:rsidRPr="001F4FC6">
        <w:rPr>
          <w:rFonts w:ascii="Times New Roman" w:eastAsia="굴림" w:hAnsi="Times New Roman" w:cs="Times New Roman"/>
          <w:kern w:val="0"/>
          <w:sz w:val="24"/>
          <w:szCs w:val="24"/>
        </w:rPr>
        <w:t xml:space="preserve"> – Professor, </w:t>
      </w:r>
      <w:r>
        <w:rPr>
          <w:rFonts w:ascii="Times New Roman" w:eastAsia="굴림" w:hAnsi="Times New Roman" w:cs="Times New Roman"/>
          <w:kern w:val="0"/>
          <w:sz w:val="24"/>
          <w:szCs w:val="24"/>
        </w:rPr>
        <w:t>Pusan National</w:t>
      </w:r>
      <w:r w:rsidRPr="001F4FC6">
        <w:rPr>
          <w:rFonts w:ascii="Times New Roman" w:eastAsia="굴림" w:hAnsi="Times New Roman" w:cs="Times New Roman"/>
          <w:kern w:val="0"/>
          <w:sz w:val="24"/>
          <w:szCs w:val="24"/>
        </w:rPr>
        <w:t xml:space="preserve"> University; President, KIISS 202</w:t>
      </w:r>
      <w:r>
        <w:rPr>
          <w:rFonts w:ascii="Times New Roman" w:eastAsia="굴림" w:hAnsi="Times New Roman" w:cs="Times New Roman"/>
          <w:kern w:val="0"/>
          <w:sz w:val="24"/>
          <w:szCs w:val="24"/>
        </w:rPr>
        <w:t>4</w:t>
      </w:r>
      <w:r w:rsidRPr="001F4FC6">
        <w:rPr>
          <w:rFonts w:ascii="Times New Roman" w:eastAsia="굴림" w:hAnsi="Times New Roman" w:cs="Times New Roman"/>
          <w:kern w:val="0"/>
          <w:sz w:val="24"/>
          <w:szCs w:val="24"/>
        </w:rPr>
        <w:br/>
        <w:t>(Email:</w:t>
      </w:r>
      <w:r>
        <w:rPr>
          <w:rFonts w:ascii="Times New Roman" w:eastAsia="굴림" w:hAnsi="Times New Roman" w:cs="Times New Roman"/>
          <w:kern w:val="0"/>
          <w:sz w:val="24"/>
          <w:szCs w:val="24"/>
        </w:rPr>
        <w:t xml:space="preserve"> </w:t>
      </w:r>
      <w:hyperlink r:id="rId14" w:history="1">
        <w:r w:rsidRPr="00216B41">
          <w:rPr>
            <w:rStyle w:val="a6"/>
            <w:rFonts w:ascii="Times New Roman" w:eastAsia="굴림" w:hAnsi="Times New Roman" w:cs="Times New Roman"/>
            <w:kern w:val="0"/>
            <w:sz w:val="24"/>
            <w:szCs w:val="24"/>
          </w:rPr>
          <w:t>taeho.hong@gmail.com</w:t>
        </w:r>
      </w:hyperlink>
      <w:r w:rsidRPr="001F4FC6">
        <w:rPr>
          <w:rFonts w:ascii="Times New Roman" w:eastAsia="굴림" w:hAnsi="Times New Roman" w:cs="Times New Roman"/>
          <w:kern w:val="0"/>
          <w:sz w:val="24"/>
          <w:szCs w:val="24"/>
        </w:rPr>
        <w:t>)</w:t>
      </w:r>
    </w:p>
    <w:p w:rsidR="001F4FC6" w:rsidRPr="001F4FC6" w:rsidRDefault="00A33449" w:rsidP="001F4FC6">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sidRPr="00156922">
        <w:rPr>
          <w:noProof/>
        </w:rPr>
        <w:lastRenderedPageBreak/>
        <w:drawing>
          <wp:anchor distT="0" distB="0" distL="114300" distR="114300" simplePos="0" relativeHeight="251664384" behindDoc="0" locked="0" layoutInCell="1" allowOverlap="1" wp14:anchorId="536FBECC" wp14:editId="00F7685D">
            <wp:simplePos x="0" y="0"/>
            <wp:positionH relativeFrom="margin">
              <wp:posOffset>3152775</wp:posOffset>
            </wp:positionH>
            <wp:positionV relativeFrom="paragraph">
              <wp:posOffset>53975</wp:posOffset>
            </wp:positionV>
            <wp:extent cx="2574290" cy="2510790"/>
            <wp:effectExtent l="0" t="0" r="0" b="3810"/>
            <wp:wrapSquare wrapText="bothSides"/>
            <wp:docPr id="3" name="그림 3" descr="텍스트, 구름, 하늘, 스크린샷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5969" name="그림 3" descr="텍스트, 구름, 하늘, 스크린샷이(가) 표시된 사진&#10;&#10;AI가 생성한 콘텐츠는 부정확할 수 있습니다."/>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4290" cy="2510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FC6" w:rsidRPr="001F4FC6">
        <w:rPr>
          <w:rFonts w:ascii="Times New Roman" w:eastAsia="굴림" w:hAnsi="Times New Roman" w:cs="Times New Roman"/>
          <w:b/>
          <w:bCs/>
          <w:kern w:val="0"/>
          <w:sz w:val="27"/>
          <w:szCs w:val="27"/>
        </w:rPr>
        <w:t>Conference Venue</w:t>
      </w:r>
    </w:p>
    <w:p w:rsidR="001F4FC6" w:rsidRPr="001F4FC6" w:rsidRDefault="001F4FC6" w:rsidP="001F4FC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 xml:space="preserve">College of Social Sciences, </w:t>
      </w:r>
      <w:proofErr w:type="spellStart"/>
      <w:r w:rsidRPr="001F4FC6">
        <w:rPr>
          <w:rFonts w:ascii="Times New Roman" w:eastAsia="굴림" w:hAnsi="Times New Roman" w:cs="Times New Roman"/>
          <w:b/>
          <w:bCs/>
          <w:kern w:val="0"/>
          <w:sz w:val="24"/>
          <w:szCs w:val="24"/>
        </w:rPr>
        <w:t>Hansung</w:t>
      </w:r>
      <w:proofErr w:type="spellEnd"/>
      <w:r w:rsidRPr="001F4FC6">
        <w:rPr>
          <w:rFonts w:ascii="Times New Roman" w:eastAsia="굴림" w:hAnsi="Times New Roman" w:cs="Times New Roman"/>
          <w:b/>
          <w:bCs/>
          <w:kern w:val="0"/>
          <w:sz w:val="24"/>
          <w:szCs w:val="24"/>
        </w:rPr>
        <w:t xml:space="preserve"> University</w:t>
      </w:r>
      <w:r w:rsidRPr="001F4FC6">
        <w:rPr>
          <w:rFonts w:ascii="Times New Roman" w:eastAsia="굴림" w:hAnsi="Times New Roman" w:cs="Times New Roman"/>
          <w:kern w:val="0"/>
          <w:sz w:val="24"/>
          <w:szCs w:val="24"/>
        </w:rPr>
        <w:br/>
        <w:t xml:space="preserve">116 Samseongyoro-16gil, </w:t>
      </w:r>
      <w:proofErr w:type="spellStart"/>
      <w:r w:rsidRPr="001F4FC6">
        <w:rPr>
          <w:rFonts w:ascii="Times New Roman" w:eastAsia="굴림" w:hAnsi="Times New Roman" w:cs="Times New Roman"/>
          <w:kern w:val="0"/>
          <w:sz w:val="24"/>
          <w:szCs w:val="24"/>
        </w:rPr>
        <w:t>Seongbuk-gu</w:t>
      </w:r>
      <w:proofErr w:type="spellEnd"/>
      <w:r w:rsidRPr="001F4FC6">
        <w:rPr>
          <w:rFonts w:ascii="Times New Roman" w:eastAsia="굴림" w:hAnsi="Times New Roman" w:cs="Times New Roman"/>
          <w:kern w:val="0"/>
          <w:sz w:val="24"/>
          <w:szCs w:val="24"/>
        </w:rPr>
        <w:t>, Seoul 02876, Korea</w:t>
      </w:r>
      <w:r w:rsidRPr="001F4FC6">
        <w:rPr>
          <w:rFonts w:ascii="Times New Roman" w:eastAsia="굴림" w:hAnsi="Times New Roman" w:cs="Times New Roman"/>
          <w:kern w:val="0"/>
          <w:sz w:val="24"/>
          <w:szCs w:val="24"/>
        </w:rPr>
        <w:br/>
      </w:r>
      <w:hyperlink r:id="rId16" w:history="1">
        <w:r w:rsidRPr="001F4FC6">
          <w:rPr>
            <w:rFonts w:ascii="Times New Roman" w:eastAsia="굴림" w:hAnsi="Times New Roman" w:cs="Times New Roman"/>
            <w:color w:val="0000FF"/>
            <w:kern w:val="0"/>
            <w:sz w:val="24"/>
            <w:szCs w:val="24"/>
            <w:u w:val="single"/>
          </w:rPr>
          <w:t>https://www.hansung.ac.kr</w:t>
        </w:r>
      </w:hyperlink>
    </w:p>
    <w:p w:rsidR="001F4FC6" w:rsidRPr="001F4FC6" w:rsidRDefault="001F4FC6" w:rsidP="001F4FC6">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sidRPr="001F4FC6">
        <w:rPr>
          <w:rFonts w:ascii="Times New Roman" w:eastAsia="굴림" w:hAnsi="Times New Roman" w:cs="Times New Roman"/>
          <w:b/>
          <w:bCs/>
          <w:kern w:val="0"/>
          <w:sz w:val="27"/>
          <w:szCs w:val="27"/>
        </w:rPr>
        <w:t>Conference Secretariat</w:t>
      </w:r>
    </w:p>
    <w:p w:rsidR="001F4FC6" w:rsidRPr="001F4FC6" w:rsidRDefault="001F4FC6" w:rsidP="001F4FC6">
      <w:pPr>
        <w:widowControl/>
        <w:numPr>
          <w:ilvl w:val="0"/>
          <w:numId w:val="6"/>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Jae Jun Lee</w:t>
      </w:r>
      <w:r w:rsidRPr="001F4FC6">
        <w:rPr>
          <w:rFonts w:ascii="Times New Roman" w:eastAsia="굴림" w:hAnsi="Times New Roman" w:cs="Times New Roman"/>
          <w:kern w:val="0"/>
          <w:sz w:val="24"/>
          <w:szCs w:val="24"/>
        </w:rPr>
        <w:t xml:space="preserve"> – Korea Intelligent Information Systems Society</w:t>
      </w:r>
      <w:r w:rsidRPr="001F4FC6">
        <w:rPr>
          <w:rFonts w:ascii="Times New Roman" w:eastAsia="굴림" w:hAnsi="Times New Roman" w:cs="Times New Roman"/>
          <w:kern w:val="0"/>
          <w:sz w:val="24"/>
          <w:szCs w:val="24"/>
        </w:rPr>
        <w:br/>
        <w:t xml:space="preserve">(Email: </w:t>
      </w:r>
      <w:hyperlink r:id="rId17" w:history="1">
        <w:r w:rsidRPr="001F4FC6">
          <w:rPr>
            <w:rFonts w:ascii="Times New Roman" w:eastAsia="굴림" w:hAnsi="Times New Roman" w:cs="Times New Roman"/>
            <w:color w:val="0000FF"/>
            <w:kern w:val="0"/>
            <w:sz w:val="24"/>
            <w:szCs w:val="24"/>
            <w:u w:val="single"/>
          </w:rPr>
          <w:t>office@kiiss.or.kr</w:t>
        </w:r>
      </w:hyperlink>
      <w:r w:rsidRPr="001F4FC6">
        <w:rPr>
          <w:rFonts w:ascii="Times New Roman" w:eastAsia="굴림" w:hAnsi="Times New Roman" w:cs="Times New Roman"/>
          <w:kern w:val="0"/>
          <w:sz w:val="24"/>
          <w:szCs w:val="24"/>
        </w:rPr>
        <w:t>)</w:t>
      </w:r>
    </w:p>
    <w:p w:rsidR="001F4FC6" w:rsidRPr="001F4FC6" w:rsidRDefault="001F4FC6" w:rsidP="001F4FC6">
      <w:pPr>
        <w:widowControl/>
        <w:numPr>
          <w:ilvl w:val="0"/>
          <w:numId w:val="6"/>
        </w:numPr>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b/>
          <w:bCs/>
          <w:kern w:val="0"/>
          <w:sz w:val="24"/>
          <w:szCs w:val="24"/>
        </w:rPr>
        <w:t xml:space="preserve">Jae </w:t>
      </w:r>
      <w:proofErr w:type="spellStart"/>
      <w:r w:rsidRPr="001F4FC6">
        <w:rPr>
          <w:rFonts w:ascii="Times New Roman" w:eastAsia="굴림" w:hAnsi="Times New Roman" w:cs="Times New Roman"/>
          <w:b/>
          <w:bCs/>
          <w:kern w:val="0"/>
          <w:sz w:val="24"/>
          <w:szCs w:val="24"/>
        </w:rPr>
        <w:t>Ik</w:t>
      </w:r>
      <w:proofErr w:type="spellEnd"/>
      <w:r w:rsidRPr="001F4FC6">
        <w:rPr>
          <w:rFonts w:ascii="Times New Roman" w:eastAsia="굴림" w:hAnsi="Times New Roman" w:cs="Times New Roman"/>
          <w:b/>
          <w:bCs/>
          <w:kern w:val="0"/>
          <w:sz w:val="24"/>
          <w:szCs w:val="24"/>
        </w:rPr>
        <w:t xml:space="preserve"> </w:t>
      </w:r>
      <w:proofErr w:type="spellStart"/>
      <w:r w:rsidRPr="001F4FC6">
        <w:rPr>
          <w:rFonts w:ascii="Times New Roman" w:eastAsia="굴림" w:hAnsi="Times New Roman" w:cs="Times New Roman"/>
          <w:b/>
          <w:bCs/>
          <w:kern w:val="0"/>
          <w:sz w:val="24"/>
          <w:szCs w:val="24"/>
        </w:rPr>
        <w:t>Ahn</w:t>
      </w:r>
      <w:proofErr w:type="spellEnd"/>
      <w:r w:rsidRPr="001F4FC6">
        <w:rPr>
          <w:rFonts w:ascii="Times New Roman" w:eastAsia="굴림" w:hAnsi="Times New Roman" w:cs="Times New Roman"/>
          <w:kern w:val="0"/>
          <w:sz w:val="24"/>
          <w:szCs w:val="24"/>
        </w:rPr>
        <w:t xml:space="preserve"> – ICEC Center</w:t>
      </w:r>
      <w:r w:rsidRPr="001F4FC6">
        <w:rPr>
          <w:rFonts w:ascii="Times New Roman" w:eastAsia="굴림" w:hAnsi="Times New Roman" w:cs="Times New Roman"/>
          <w:kern w:val="0"/>
          <w:sz w:val="24"/>
          <w:szCs w:val="24"/>
        </w:rPr>
        <w:br/>
        <w:t xml:space="preserve">(Email: </w:t>
      </w:r>
      <w:hyperlink r:id="rId18" w:history="1">
        <w:r w:rsidRPr="001F4FC6">
          <w:rPr>
            <w:rFonts w:ascii="Times New Roman" w:eastAsia="굴림" w:hAnsi="Times New Roman" w:cs="Times New Roman"/>
            <w:color w:val="0000FF"/>
            <w:kern w:val="0"/>
            <w:sz w:val="24"/>
            <w:szCs w:val="24"/>
            <w:u w:val="single"/>
          </w:rPr>
          <w:t>contact@icec.net</w:t>
        </w:r>
      </w:hyperlink>
      <w:r w:rsidRPr="001F4FC6">
        <w:rPr>
          <w:rFonts w:ascii="Times New Roman" w:eastAsia="굴림" w:hAnsi="Times New Roman" w:cs="Times New Roman"/>
          <w:kern w:val="0"/>
          <w:sz w:val="24"/>
          <w:szCs w:val="24"/>
        </w:rPr>
        <w:t>)</w:t>
      </w:r>
    </w:p>
    <w:p w:rsidR="001F4FC6" w:rsidRPr="001F4FC6" w:rsidRDefault="001F4FC6" w:rsidP="001F4FC6">
      <w:pPr>
        <w:widowControl/>
        <w:wordWrap/>
        <w:autoSpaceDE/>
        <w:autoSpaceDN/>
        <w:spacing w:before="100" w:beforeAutospacing="1" w:after="100" w:afterAutospacing="1" w:line="240" w:lineRule="auto"/>
        <w:jc w:val="left"/>
        <w:outlineLvl w:val="2"/>
        <w:rPr>
          <w:rFonts w:ascii="Times New Roman" w:eastAsia="굴림" w:hAnsi="Times New Roman" w:cs="Times New Roman"/>
          <w:b/>
          <w:bCs/>
          <w:kern w:val="0"/>
          <w:sz w:val="27"/>
          <w:szCs w:val="27"/>
        </w:rPr>
      </w:pPr>
      <w:r w:rsidRPr="001F4FC6">
        <w:rPr>
          <w:rFonts w:ascii="Times New Roman" w:eastAsia="굴림" w:hAnsi="Times New Roman" w:cs="Times New Roman"/>
          <w:b/>
          <w:bCs/>
          <w:kern w:val="0"/>
          <w:sz w:val="27"/>
          <w:szCs w:val="27"/>
        </w:rPr>
        <w:t>Publication Policy</w:t>
      </w:r>
    </w:p>
    <w:p w:rsidR="001F4FC6" w:rsidRPr="001F4FC6" w:rsidRDefault="001F4FC6" w:rsidP="001F4FC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kern w:val="0"/>
          <w:sz w:val="24"/>
          <w:szCs w:val="24"/>
        </w:rPr>
        <w:t xml:space="preserve">All submitted papers will undergo a double-blind peer review. Accepted papers must be presented at the conference and will be eligible for </w:t>
      </w:r>
      <w:r w:rsidRPr="001F4FC6">
        <w:rPr>
          <w:rFonts w:ascii="Times New Roman" w:eastAsia="굴림" w:hAnsi="Times New Roman" w:cs="Times New Roman"/>
          <w:b/>
          <w:bCs/>
          <w:kern w:val="0"/>
          <w:sz w:val="24"/>
          <w:szCs w:val="24"/>
        </w:rPr>
        <w:t>best paper awards</w:t>
      </w:r>
      <w:r w:rsidRPr="001F4FC6">
        <w:rPr>
          <w:rFonts w:ascii="Times New Roman" w:eastAsia="굴림" w:hAnsi="Times New Roman" w:cs="Times New Roman"/>
          <w:kern w:val="0"/>
          <w:sz w:val="24"/>
          <w:szCs w:val="24"/>
        </w:rPr>
        <w:t>. Selected papers will be invited to special issues of partnering journals.</w:t>
      </w:r>
    </w:p>
    <w:p w:rsidR="001F4FC6" w:rsidRPr="001F4FC6" w:rsidRDefault="001F4FC6" w:rsidP="001F4FC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kern w:val="0"/>
          <w:sz w:val="24"/>
          <w:szCs w:val="24"/>
        </w:rPr>
        <w:t xml:space="preserve">ICEC does </w:t>
      </w:r>
      <w:r w:rsidRPr="001F4FC6">
        <w:rPr>
          <w:rFonts w:ascii="Times New Roman" w:eastAsia="굴림" w:hAnsi="Times New Roman" w:cs="Times New Roman"/>
          <w:b/>
          <w:bCs/>
          <w:kern w:val="0"/>
          <w:sz w:val="24"/>
          <w:szCs w:val="24"/>
        </w:rPr>
        <w:t>not claim copyright</w:t>
      </w:r>
      <w:r w:rsidRPr="001F4FC6">
        <w:rPr>
          <w:rFonts w:ascii="Times New Roman" w:eastAsia="굴림" w:hAnsi="Times New Roman" w:cs="Times New Roman"/>
          <w:kern w:val="0"/>
          <w:sz w:val="24"/>
          <w:szCs w:val="24"/>
        </w:rPr>
        <w:t xml:space="preserve"> for accepted papers published in its proceedings, thereby allowing authors to submit revised versions to journals without conflict.</w:t>
      </w:r>
    </w:p>
    <w:p w:rsidR="001F4FC6" w:rsidRPr="001F4FC6" w:rsidRDefault="001F4FC6" w:rsidP="001F4FC6">
      <w:pPr>
        <w:widowControl/>
        <w:wordWrap/>
        <w:autoSpaceDE/>
        <w:autoSpaceDN/>
        <w:spacing w:before="100" w:beforeAutospacing="1" w:after="100" w:afterAutospacing="1" w:line="240" w:lineRule="auto"/>
        <w:jc w:val="left"/>
        <w:rPr>
          <w:rFonts w:ascii="Times New Roman" w:eastAsia="굴림" w:hAnsi="Times New Roman" w:cs="Times New Roman"/>
          <w:kern w:val="0"/>
          <w:sz w:val="24"/>
          <w:szCs w:val="24"/>
        </w:rPr>
      </w:pPr>
      <w:r w:rsidRPr="001F4FC6">
        <w:rPr>
          <w:rFonts w:ascii="Times New Roman" w:eastAsia="굴림" w:hAnsi="Times New Roman" w:cs="Times New Roman"/>
          <w:kern w:val="0"/>
          <w:sz w:val="24"/>
          <w:szCs w:val="24"/>
        </w:rPr>
        <w:t>For details of the conference (ICEC 2026), please visit:</w:t>
      </w:r>
      <w:r w:rsidRPr="001F4FC6">
        <w:rPr>
          <w:rFonts w:ascii="Times New Roman" w:eastAsia="굴림" w:hAnsi="Times New Roman" w:cs="Times New Roman"/>
          <w:kern w:val="0"/>
          <w:sz w:val="24"/>
          <w:szCs w:val="24"/>
        </w:rPr>
        <w:br/>
      </w:r>
      <w:hyperlink r:id="rId19" w:history="1">
        <w:r w:rsidRPr="001F4FC6">
          <w:rPr>
            <w:rFonts w:ascii="Times New Roman" w:eastAsia="굴림" w:hAnsi="Times New Roman" w:cs="Times New Roman"/>
            <w:color w:val="0000FF"/>
            <w:kern w:val="0"/>
            <w:sz w:val="24"/>
            <w:szCs w:val="24"/>
            <w:u w:val="single"/>
          </w:rPr>
          <w:t>https://icec.net</w:t>
        </w:r>
      </w:hyperlink>
    </w:p>
    <w:p w:rsidR="00A87549" w:rsidRPr="001F4FC6" w:rsidRDefault="000D21F7"/>
    <w:sectPr w:rsidR="00A87549" w:rsidRPr="001F4FC6">
      <w:headerReference w:type="even" r:id="rId20"/>
      <w:headerReference w:type="default" r:id="rId21"/>
      <w:footerReference w:type="even" r:id="rId22"/>
      <w:footerReference w:type="default" r:id="rId23"/>
      <w:headerReference w:type="first" r:id="rId24"/>
      <w:footerReference w:type="first" r:id="rId2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1F7" w:rsidRDefault="000D21F7" w:rsidP="000D21F7">
      <w:pPr>
        <w:spacing w:after="0" w:line="240" w:lineRule="auto"/>
      </w:pPr>
      <w:r>
        <w:separator/>
      </w:r>
    </w:p>
  </w:endnote>
  <w:endnote w:type="continuationSeparator" w:id="0">
    <w:p w:rsidR="000D21F7" w:rsidRDefault="000D21F7" w:rsidP="000D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1F7" w:rsidRDefault="000D21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70507"/>
      <w:docPartObj>
        <w:docPartGallery w:val="Page Numbers (Bottom of Page)"/>
        <w:docPartUnique/>
      </w:docPartObj>
    </w:sdtPr>
    <w:sdtContent>
      <w:bookmarkStart w:id="0" w:name="_GoBack" w:displacedByCustomXml="prev"/>
      <w:bookmarkEnd w:id="0" w:displacedByCustomXml="prev"/>
      <w:p w:rsidR="000D21F7" w:rsidRDefault="000D21F7">
        <w:pPr>
          <w:pStyle w:val="a9"/>
          <w:jc w:val="center"/>
        </w:pPr>
        <w:r>
          <w:fldChar w:fldCharType="begin"/>
        </w:r>
        <w:r>
          <w:instrText>PAGE   \* MERGEFORMAT</w:instrText>
        </w:r>
        <w:r>
          <w:fldChar w:fldCharType="separate"/>
        </w:r>
        <w:r>
          <w:rPr>
            <w:lang w:val="ko-KR"/>
          </w:rPr>
          <w:t>2</w:t>
        </w:r>
        <w:r>
          <w:fldChar w:fldCharType="end"/>
        </w:r>
      </w:p>
    </w:sdtContent>
  </w:sdt>
  <w:p w:rsidR="000D21F7" w:rsidRDefault="000D21F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1F7" w:rsidRDefault="000D21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1F7" w:rsidRDefault="000D21F7" w:rsidP="000D21F7">
      <w:pPr>
        <w:spacing w:after="0" w:line="240" w:lineRule="auto"/>
      </w:pPr>
      <w:r>
        <w:separator/>
      </w:r>
    </w:p>
  </w:footnote>
  <w:footnote w:type="continuationSeparator" w:id="0">
    <w:p w:rsidR="000D21F7" w:rsidRDefault="000D21F7" w:rsidP="000D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1F7" w:rsidRDefault="000D21F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1F7" w:rsidRDefault="000D21F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1F7" w:rsidRDefault="000D21F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693"/>
    <w:multiLevelType w:val="multilevel"/>
    <w:tmpl w:val="B7AC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B614E"/>
    <w:multiLevelType w:val="multilevel"/>
    <w:tmpl w:val="5720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46FB8"/>
    <w:multiLevelType w:val="multilevel"/>
    <w:tmpl w:val="6A0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E3ED2"/>
    <w:multiLevelType w:val="multilevel"/>
    <w:tmpl w:val="5D9C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C37FD"/>
    <w:multiLevelType w:val="multilevel"/>
    <w:tmpl w:val="6C32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75FAE"/>
    <w:multiLevelType w:val="multilevel"/>
    <w:tmpl w:val="BA98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C6"/>
    <w:rsid w:val="000D21F7"/>
    <w:rsid w:val="001F4FC6"/>
    <w:rsid w:val="00617B33"/>
    <w:rsid w:val="00622C6B"/>
    <w:rsid w:val="007A259D"/>
    <w:rsid w:val="008F36EA"/>
    <w:rsid w:val="008F55E3"/>
    <w:rsid w:val="00A33449"/>
    <w:rsid w:val="00A70219"/>
    <w:rsid w:val="00C1061E"/>
    <w:rsid w:val="00C27402"/>
    <w:rsid w:val="00C97847"/>
    <w:rsid w:val="00E21D06"/>
    <w:rsid w:val="00F80E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C6274-E294-4006-B049-B3C9D40E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1F4FC6"/>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1F4FC6"/>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1F4FC6"/>
    <w:rPr>
      <w:rFonts w:ascii="굴림" w:eastAsia="굴림" w:hAnsi="굴림" w:cs="굴림"/>
      <w:b/>
      <w:bCs/>
      <w:kern w:val="0"/>
      <w:sz w:val="36"/>
      <w:szCs w:val="36"/>
    </w:rPr>
  </w:style>
  <w:style w:type="character" w:customStyle="1" w:styleId="3Char">
    <w:name w:val="제목 3 Char"/>
    <w:basedOn w:val="a0"/>
    <w:link w:val="3"/>
    <w:uiPriority w:val="9"/>
    <w:rsid w:val="001F4FC6"/>
    <w:rPr>
      <w:rFonts w:ascii="굴림" w:eastAsia="굴림" w:hAnsi="굴림" w:cs="굴림"/>
      <w:b/>
      <w:bCs/>
      <w:kern w:val="0"/>
      <w:sz w:val="27"/>
      <w:szCs w:val="27"/>
    </w:rPr>
  </w:style>
  <w:style w:type="paragraph" w:styleId="a3">
    <w:name w:val="Normal (Web)"/>
    <w:basedOn w:val="a"/>
    <w:uiPriority w:val="99"/>
    <w:semiHidden/>
    <w:unhideWhenUsed/>
    <w:rsid w:val="001F4FC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1F4FC6"/>
    <w:rPr>
      <w:b/>
      <w:bCs/>
    </w:rPr>
  </w:style>
  <w:style w:type="character" w:styleId="a5">
    <w:name w:val="Emphasis"/>
    <w:basedOn w:val="a0"/>
    <w:uiPriority w:val="20"/>
    <w:qFormat/>
    <w:rsid w:val="001F4FC6"/>
    <w:rPr>
      <w:i/>
      <w:iCs/>
    </w:rPr>
  </w:style>
  <w:style w:type="character" w:styleId="a6">
    <w:name w:val="Hyperlink"/>
    <w:basedOn w:val="a0"/>
    <w:uiPriority w:val="99"/>
    <w:unhideWhenUsed/>
    <w:rsid w:val="001F4FC6"/>
    <w:rPr>
      <w:color w:val="0000FF"/>
      <w:u w:val="single"/>
    </w:rPr>
  </w:style>
  <w:style w:type="character" w:styleId="a7">
    <w:name w:val="Unresolved Mention"/>
    <w:basedOn w:val="a0"/>
    <w:uiPriority w:val="99"/>
    <w:semiHidden/>
    <w:unhideWhenUsed/>
    <w:rsid w:val="00A33449"/>
    <w:rPr>
      <w:color w:val="605E5C"/>
      <w:shd w:val="clear" w:color="auto" w:fill="E1DFDD"/>
    </w:rPr>
  </w:style>
  <w:style w:type="paragraph" w:styleId="a8">
    <w:name w:val="header"/>
    <w:basedOn w:val="a"/>
    <w:link w:val="Char"/>
    <w:uiPriority w:val="99"/>
    <w:unhideWhenUsed/>
    <w:rsid w:val="000D21F7"/>
    <w:pPr>
      <w:tabs>
        <w:tab w:val="center" w:pos="4513"/>
        <w:tab w:val="right" w:pos="9026"/>
      </w:tabs>
      <w:snapToGrid w:val="0"/>
    </w:pPr>
  </w:style>
  <w:style w:type="character" w:customStyle="1" w:styleId="Char">
    <w:name w:val="머리글 Char"/>
    <w:basedOn w:val="a0"/>
    <w:link w:val="a8"/>
    <w:uiPriority w:val="99"/>
    <w:rsid w:val="000D21F7"/>
  </w:style>
  <w:style w:type="paragraph" w:styleId="a9">
    <w:name w:val="footer"/>
    <w:basedOn w:val="a"/>
    <w:link w:val="Char0"/>
    <w:uiPriority w:val="99"/>
    <w:unhideWhenUsed/>
    <w:rsid w:val="000D21F7"/>
    <w:pPr>
      <w:tabs>
        <w:tab w:val="center" w:pos="4513"/>
        <w:tab w:val="right" w:pos="9026"/>
      </w:tabs>
      <w:snapToGrid w:val="0"/>
    </w:pPr>
  </w:style>
  <w:style w:type="character" w:customStyle="1" w:styleId="Char0">
    <w:name w:val="바닥글 Char"/>
    <w:basedOn w:val="a0"/>
    <w:link w:val="a9"/>
    <w:uiPriority w:val="99"/>
    <w:rsid w:val="000D2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iss.or.kr/" TargetMode="External"/><Relationship Id="rId13" Type="http://schemas.openxmlformats.org/officeDocument/2006/relationships/hyperlink" Target="mailto:juminlee@khcu.ac.kr" TargetMode="External"/><Relationship Id="rId18" Type="http://schemas.openxmlformats.org/officeDocument/2006/relationships/hyperlink" Target="mailto:contact@icec.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cec.net/" TargetMode="External"/><Relationship Id="rId12" Type="http://schemas.openxmlformats.org/officeDocument/2006/relationships/hyperlink" Target="mailto:sbyang@khu.ac.kr" TargetMode="External"/><Relationship Id="rId17" Type="http://schemas.openxmlformats.org/officeDocument/2006/relationships/hyperlink" Target="mailto:office@kiiss.or.k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hansung.ac.k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glim@hanyang.ac.kr"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mailto:leemit@hansung.ac.kr" TargetMode="External"/><Relationship Id="rId19" Type="http://schemas.openxmlformats.org/officeDocument/2006/relationships/hyperlink" Target="https://icec.net/" TargetMode="External"/><Relationship Id="rId4" Type="http://schemas.openxmlformats.org/officeDocument/2006/relationships/webSettings" Target="webSettings.xml"/><Relationship Id="rId9" Type="http://schemas.openxmlformats.org/officeDocument/2006/relationships/hyperlink" Target="mailto:jklee@kaist.ac.kr" TargetMode="External"/><Relationship Id="rId14" Type="http://schemas.openxmlformats.org/officeDocument/2006/relationships/hyperlink" Target="mailto:taeho.hong@gmail.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679</Words>
  <Characters>3871</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Seung Lee</dc:creator>
  <cp:keywords/>
  <dc:description/>
  <cp:lastModifiedBy> </cp:lastModifiedBy>
  <cp:revision>4</cp:revision>
  <dcterms:created xsi:type="dcterms:W3CDTF">2025-06-06T06:17:00Z</dcterms:created>
  <dcterms:modified xsi:type="dcterms:W3CDTF">2025-06-06T06:31:00Z</dcterms:modified>
</cp:coreProperties>
</file>